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新城花园小学“5+2”课后优服七彩课表</w:t>
      </w:r>
    </w:p>
    <w:tbl>
      <w:tblPr>
        <w:tblStyle w:val="3"/>
        <w:tblW w:w="13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186"/>
        <w:gridCol w:w="1133"/>
        <w:gridCol w:w="1967"/>
        <w:gridCol w:w="2033"/>
        <w:gridCol w:w="2417"/>
        <w:gridCol w:w="2483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1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186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3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9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203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241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248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12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15:20~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15:30</w:t>
            </w:r>
          </w:p>
        </w:tc>
        <w:tc>
          <w:tcPr>
            <w:tcW w:w="1133" w:type="dxa"/>
            <w:shd w:val="clear" w:color="auto" w:fill="00B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快乐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下午茶</w:t>
            </w:r>
          </w:p>
        </w:tc>
        <w:tc>
          <w:tcPr>
            <w:tcW w:w="10028" w:type="dxa"/>
            <w:gridSpan w:val="5"/>
            <w:shd w:val="clear" w:color="auto" w:fill="00B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孩子们享用自带的健康饮料、牛奶和小点心。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15:30~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16:30</w:t>
            </w:r>
          </w:p>
        </w:tc>
        <w:tc>
          <w:tcPr>
            <w:tcW w:w="1133" w:type="dxa"/>
            <w:shd w:val="clear" w:color="auto" w:fill="FFD965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作业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辅导</w:t>
            </w:r>
          </w:p>
        </w:tc>
        <w:tc>
          <w:tcPr>
            <w:tcW w:w="10028" w:type="dxa"/>
            <w:gridSpan w:val="5"/>
            <w:shd w:val="clear" w:color="auto" w:fill="FFD965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各班语数英老师进行一小时作业辅导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一二三年级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17:15</w:t>
            </w:r>
          </w:p>
        </w:tc>
        <w:tc>
          <w:tcPr>
            <w:tcW w:w="1133" w:type="dxa"/>
            <w:vMerge w:val="restart"/>
            <w:shd w:val="clear" w:color="auto" w:fill="DC3EE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缤纷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活动</w:t>
            </w:r>
          </w:p>
        </w:tc>
        <w:tc>
          <w:tcPr>
            <w:tcW w:w="1967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阳光运动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033" w:type="dxa"/>
            <w:shd w:val="clear" w:color="auto" w:fill="FFFF0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经典阅读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417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阳光运动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483" w:type="dxa"/>
            <w:shd w:val="clear" w:color="auto" w:fill="EC310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学科乐园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1128" w:type="dxa"/>
            <w:vMerge w:val="restart"/>
            <w:shd w:val="clear" w:color="auto" w:fill="D98D5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  <w:t>缤纷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四五六年级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17:15</w:t>
            </w:r>
          </w:p>
        </w:tc>
        <w:tc>
          <w:tcPr>
            <w:tcW w:w="1133" w:type="dxa"/>
            <w:vMerge w:val="continue"/>
            <w:shd w:val="clear" w:color="auto" w:fill="DC3EE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7" w:type="dxa"/>
            <w:shd w:val="clear" w:color="auto" w:fill="FFFF00"/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经典阅读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033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阳光运动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417" w:type="dxa"/>
            <w:shd w:val="clear" w:color="auto" w:fill="EC3106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学科乐园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2483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阳光运动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五育社团</w:t>
            </w:r>
          </w:p>
        </w:tc>
        <w:tc>
          <w:tcPr>
            <w:tcW w:w="1128" w:type="dxa"/>
            <w:vMerge w:val="continue"/>
            <w:shd w:val="clear" w:color="auto" w:fill="D98D5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17:05~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17:30</w:t>
            </w:r>
          </w:p>
        </w:tc>
        <w:tc>
          <w:tcPr>
            <w:tcW w:w="1133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错峰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放学</w:t>
            </w:r>
          </w:p>
        </w:tc>
        <w:tc>
          <w:tcPr>
            <w:tcW w:w="10028" w:type="dxa"/>
            <w:gridSpan w:val="5"/>
            <w:shd w:val="clear" w:color="auto" w:fill="00B0F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全校错峰放学。各班放学时间由各班班主任通知。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17:05~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18:30</w:t>
            </w:r>
          </w:p>
        </w:tc>
        <w:tc>
          <w:tcPr>
            <w:tcW w:w="1133" w:type="dxa"/>
            <w:shd w:val="clear" w:color="auto" w:fill="DF362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延时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托管</w:t>
            </w:r>
          </w:p>
        </w:tc>
        <w:tc>
          <w:tcPr>
            <w:tcW w:w="10028" w:type="dxa"/>
            <w:gridSpan w:val="5"/>
            <w:shd w:val="clear" w:color="auto" w:fill="DF362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对接领困难的学生提供延时托管服务。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附注：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1.校级社团活动时间由各社团另行通知。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放学时间：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北门：  一年级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17:05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17:15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17:20  校级社团 17:30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南门：  四年级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17:20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17:25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17:30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NmYwOTI0NmQxZjcyNTVkZWQ1YzU3ZTdkYzg5NzIifQ=="/>
  </w:docVars>
  <w:rsids>
    <w:rsidRoot w:val="5F297DA6"/>
    <w:rsid w:val="034A2F89"/>
    <w:rsid w:val="37BE184F"/>
    <w:rsid w:val="4C4F6AC2"/>
    <w:rsid w:val="56C859AB"/>
    <w:rsid w:val="5F297DA6"/>
    <w:rsid w:val="7BF7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334</Characters>
  <Lines>0</Lines>
  <Paragraphs>0</Paragraphs>
  <TotalTime>0</TotalTime>
  <ScaleCrop>false</ScaleCrop>
  <LinksUpToDate>false</LinksUpToDate>
  <CharactersWithSpaces>353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2022-08-23T06:31:00Z</dcterms:created>
  <dc:creator>屠以莎</dc:creator>
  <cp:lastModifiedBy>快乐自己</cp:lastModifiedBy>
  <dcterms:modified xsi:type="dcterms:W3CDTF">2023-09-04T05:26:19Z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8D57C469A2C9403182677F93C3D84414</vt:lpwstr>
  </property>
</Properties>
</file>